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DB" w:rsidRPr="009D6BDB" w:rsidRDefault="009D6BDB" w:rsidP="009D6BDB">
      <w:pPr>
        <w:ind w:firstLine="720"/>
        <w:jc w:val="center"/>
        <w:rPr>
          <w:b/>
          <w:i/>
          <w:sz w:val="28"/>
          <w:szCs w:val="28"/>
          <w:lang w:val="uk-UA"/>
        </w:rPr>
      </w:pPr>
      <w:r w:rsidRPr="009D6BDB">
        <w:rPr>
          <w:b/>
          <w:i/>
          <w:sz w:val="28"/>
          <w:szCs w:val="28"/>
          <w:lang w:val="uk-UA"/>
        </w:rPr>
        <w:t xml:space="preserve">Звіт </w:t>
      </w:r>
    </w:p>
    <w:p w:rsidR="009D6BDB" w:rsidRPr="009D6BDB" w:rsidRDefault="009D6BDB" w:rsidP="009D6BDB">
      <w:pPr>
        <w:ind w:firstLine="720"/>
        <w:jc w:val="center"/>
        <w:rPr>
          <w:b/>
          <w:i/>
          <w:sz w:val="28"/>
          <w:szCs w:val="28"/>
          <w:lang w:val="uk-UA"/>
        </w:rPr>
      </w:pPr>
      <w:r w:rsidRPr="009D6BDB">
        <w:rPr>
          <w:b/>
          <w:i/>
          <w:sz w:val="28"/>
          <w:szCs w:val="28"/>
          <w:lang w:val="uk-UA"/>
        </w:rPr>
        <w:t>про роботу фінансового управління Ніжинської міської ради</w:t>
      </w:r>
    </w:p>
    <w:p w:rsidR="009D6BDB" w:rsidRDefault="009D6BDB" w:rsidP="009D6BDB">
      <w:pPr>
        <w:ind w:firstLine="720"/>
        <w:jc w:val="center"/>
        <w:rPr>
          <w:b/>
          <w:i/>
          <w:sz w:val="28"/>
          <w:szCs w:val="28"/>
          <w:lang w:val="uk-UA"/>
        </w:rPr>
      </w:pPr>
      <w:r w:rsidRPr="009D6BDB">
        <w:rPr>
          <w:b/>
          <w:i/>
          <w:sz w:val="28"/>
          <w:szCs w:val="28"/>
          <w:lang w:val="uk-UA"/>
        </w:rPr>
        <w:t>за І півріччя 2019 року</w:t>
      </w:r>
    </w:p>
    <w:p w:rsidR="009D6BDB" w:rsidRPr="009D6BDB" w:rsidRDefault="009D6BDB" w:rsidP="009D6BDB">
      <w:pPr>
        <w:ind w:firstLine="720"/>
        <w:jc w:val="center"/>
        <w:rPr>
          <w:b/>
          <w:sz w:val="28"/>
          <w:szCs w:val="28"/>
          <w:lang w:val="uk-UA"/>
        </w:rPr>
      </w:pPr>
    </w:p>
    <w:p w:rsidR="009D6BDB" w:rsidRPr="009D6BDB" w:rsidRDefault="009D6BDB" w:rsidP="009D6BDB">
      <w:pPr>
        <w:pStyle w:val="1"/>
        <w:tabs>
          <w:tab w:val="left" w:pos="709"/>
        </w:tabs>
        <w:autoSpaceDE w:val="0"/>
        <w:autoSpaceDN w:val="0"/>
        <w:ind w:firstLine="709"/>
        <w:jc w:val="both"/>
        <w:rPr>
          <w:sz w:val="28"/>
          <w:szCs w:val="28"/>
          <w:lang w:val="uk-UA"/>
        </w:rPr>
      </w:pPr>
      <w:r w:rsidRPr="009D6BDB">
        <w:rPr>
          <w:sz w:val="28"/>
          <w:szCs w:val="28"/>
          <w:lang w:val="uk-UA"/>
        </w:rPr>
        <w:t xml:space="preserve">У відповідності до завдань, визначених Положенням про фінансове управління Ніжинської міської ради та планів роботи,  протягом  І півріччя 2019 року  виконані  основні роботи: </w:t>
      </w:r>
    </w:p>
    <w:p w:rsidR="009D6BDB" w:rsidRPr="009D6BDB" w:rsidRDefault="009D6BDB" w:rsidP="009D6BDB">
      <w:pPr>
        <w:pStyle w:val="a3"/>
        <w:ind w:left="0" w:firstLine="567"/>
        <w:rPr>
          <w:sz w:val="28"/>
          <w:szCs w:val="28"/>
        </w:rPr>
      </w:pPr>
      <w:r w:rsidRPr="009D6BDB">
        <w:rPr>
          <w:sz w:val="28"/>
          <w:szCs w:val="28"/>
        </w:rPr>
        <w:t>- складання та формування річного звіту про  виконання   бюджету  міста Ніжина за 2018рік з додатками, розшифровками,  пояснювальними записками та проведення його захисту в Департаменті фінансів ОДА; звірка  планових  показників  кошторисів  видатків бюджетних  установ та прийняття звітів з пояснювальними записками про виконання кошторисів видатків за І півріччя 2019 року;</w:t>
      </w:r>
    </w:p>
    <w:p w:rsidR="009D6BDB" w:rsidRPr="009D6BDB" w:rsidRDefault="009D6BDB" w:rsidP="009D6BDB">
      <w:pPr>
        <w:pStyle w:val="a3"/>
        <w:ind w:left="0" w:firstLine="567"/>
        <w:rPr>
          <w:sz w:val="28"/>
          <w:szCs w:val="28"/>
        </w:rPr>
      </w:pPr>
      <w:r w:rsidRPr="009D6BDB">
        <w:rPr>
          <w:sz w:val="28"/>
          <w:szCs w:val="28"/>
        </w:rPr>
        <w:t xml:space="preserve"> - перевірка звітів про виконання паспортів бюджетних  програм за 2018 рік, сформованих за програмно-цільовим методом;</w:t>
      </w:r>
    </w:p>
    <w:p w:rsidR="009D6BDB" w:rsidRPr="009D6BDB" w:rsidRDefault="009D6BDB" w:rsidP="009D6BDB">
      <w:pPr>
        <w:jc w:val="both"/>
        <w:rPr>
          <w:sz w:val="28"/>
          <w:szCs w:val="28"/>
          <w:lang w:val="uk-UA"/>
        </w:rPr>
      </w:pPr>
      <w:r w:rsidRPr="009D6BDB">
        <w:rPr>
          <w:sz w:val="28"/>
          <w:szCs w:val="28"/>
          <w:lang w:val="uk-UA"/>
        </w:rPr>
        <w:t xml:space="preserve">          - формування бюджетних запитів розпорядників коштів на 2019 рік в АС "Місцеві бюджети" за програмно - цільовим методом (ПЦМ);</w:t>
      </w:r>
    </w:p>
    <w:p w:rsidR="009D6BDB" w:rsidRPr="009D6BDB" w:rsidRDefault="009D6BDB" w:rsidP="009D6BDB">
      <w:pPr>
        <w:jc w:val="both"/>
        <w:rPr>
          <w:sz w:val="28"/>
          <w:szCs w:val="28"/>
          <w:lang w:val="uk-UA"/>
        </w:rPr>
      </w:pPr>
      <w:r w:rsidRPr="009D6BDB">
        <w:rPr>
          <w:sz w:val="28"/>
          <w:szCs w:val="28"/>
          <w:lang w:val="uk-UA"/>
        </w:rPr>
        <w:t xml:space="preserve">          - формування міського бюджету м. Ніжина на 2019 рік: підготовка лімітних довідок,  витягів  з розпису міського бюджету, перевірка  кошторисів видатків, планів асигнувань бюджетних установ,  введення їх в АС "Місцеві бюджети", перевірка штатних розписів бюджетних установ на 2019 рік;</w:t>
      </w:r>
    </w:p>
    <w:p w:rsidR="009D6BDB" w:rsidRPr="009D6BDB" w:rsidRDefault="009D6BDB" w:rsidP="009D6BDB">
      <w:pPr>
        <w:pStyle w:val="a3"/>
        <w:tabs>
          <w:tab w:val="left" w:pos="851"/>
        </w:tabs>
        <w:ind w:left="0" w:firstLine="567"/>
        <w:rPr>
          <w:sz w:val="28"/>
          <w:szCs w:val="28"/>
        </w:rPr>
      </w:pPr>
      <w:r w:rsidRPr="009D6BDB">
        <w:rPr>
          <w:sz w:val="28"/>
          <w:szCs w:val="28"/>
        </w:rPr>
        <w:t xml:space="preserve">- проведення експертизи бюджету на 2019 рік та затвердження бюджету з додатками, розшифровками та пояснювальною запискою в Департаменті  фінансів Чернігівської ОДА;  </w:t>
      </w:r>
    </w:p>
    <w:p w:rsidR="009D6BDB" w:rsidRPr="009D6BDB" w:rsidRDefault="009D6BDB" w:rsidP="009D6BDB">
      <w:pPr>
        <w:jc w:val="both"/>
        <w:rPr>
          <w:sz w:val="28"/>
          <w:szCs w:val="28"/>
          <w:lang w:val="uk-UA"/>
        </w:rPr>
      </w:pPr>
      <w:r w:rsidRPr="009D6BDB">
        <w:rPr>
          <w:sz w:val="28"/>
          <w:szCs w:val="28"/>
          <w:lang w:val="uk-UA"/>
        </w:rPr>
        <w:t xml:space="preserve">          - перевірки  складання Паспортів бюджетних установ  на 2019 рік та введення в АС "Місцеві бюджети";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w:t>
      </w:r>
    </w:p>
    <w:p w:rsidR="009D6BDB" w:rsidRPr="009D6BDB" w:rsidRDefault="009D6BDB" w:rsidP="009D6BDB">
      <w:pPr>
        <w:jc w:val="both"/>
        <w:rPr>
          <w:sz w:val="28"/>
          <w:szCs w:val="28"/>
          <w:lang w:val="uk-UA"/>
        </w:rPr>
      </w:pPr>
      <w:r w:rsidRPr="009D6BDB">
        <w:rPr>
          <w:sz w:val="28"/>
          <w:szCs w:val="28"/>
          <w:lang w:val="uk-UA"/>
        </w:rPr>
        <w:t xml:space="preserve">           - проводились погодження  проектів паспортів бюджетних програм;</w:t>
      </w:r>
    </w:p>
    <w:p w:rsidR="009D6BDB" w:rsidRPr="009D6BDB" w:rsidRDefault="009D6BDB" w:rsidP="009D6BDB">
      <w:pPr>
        <w:jc w:val="both"/>
        <w:rPr>
          <w:sz w:val="28"/>
          <w:szCs w:val="28"/>
          <w:lang w:val="uk-UA"/>
        </w:rPr>
      </w:pPr>
      <w:r w:rsidRPr="009D6BDB">
        <w:rPr>
          <w:sz w:val="28"/>
          <w:szCs w:val="28"/>
          <w:lang w:val="uk-UA"/>
        </w:rPr>
        <w:t xml:space="preserve">           - перевірка  довідок  бюджетних  установ про  внесення змін  до  кошторисних  призначень  на  2019 рік міського бюджету, введення  в АС "Місцеві бюджети", формування  витягів про внесення  змін;</w:t>
      </w:r>
    </w:p>
    <w:p w:rsidR="009D6BDB" w:rsidRPr="009D6BDB" w:rsidRDefault="009D6BDB" w:rsidP="009D6BDB">
      <w:pPr>
        <w:pStyle w:val="a3"/>
        <w:ind w:left="0" w:firstLine="567"/>
        <w:rPr>
          <w:sz w:val="28"/>
          <w:szCs w:val="28"/>
        </w:rPr>
      </w:pPr>
      <w:r w:rsidRPr="009D6BDB">
        <w:rPr>
          <w:sz w:val="28"/>
          <w:szCs w:val="28"/>
        </w:rPr>
        <w:t>- перевірка  змін  до Паспортів бюджетних установ та введення  в АС «Місцеві бюджети»  згідно з рішеннями міської ради VІІ скликання;</w:t>
      </w:r>
    </w:p>
    <w:p w:rsidR="009D6BDB" w:rsidRPr="009D6BDB" w:rsidRDefault="009D6BDB" w:rsidP="009D6BDB">
      <w:pPr>
        <w:jc w:val="both"/>
        <w:rPr>
          <w:sz w:val="28"/>
          <w:szCs w:val="28"/>
          <w:lang w:val="uk-UA"/>
        </w:rPr>
      </w:pPr>
      <w:r w:rsidRPr="009D6BDB">
        <w:rPr>
          <w:sz w:val="28"/>
          <w:szCs w:val="28"/>
          <w:lang w:val="uk-UA"/>
        </w:rPr>
        <w:t xml:space="preserve">          - щомісячно підготовка та подання розписів міського бюджету м. Ніжина та уточнених кошторисних призначень до  Ніжинського УДКСУ по загальному фонду та спеціальному фонду міського бюджету;</w:t>
      </w:r>
    </w:p>
    <w:p w:rsidR="009D6BDB" w:rsidRPr="009D6BDB" w:rsidRDefault="009D6BDB" w:rsidP="009D6BDB">
      <w:pPr>
        <w:jc w:val="both"/>
        <w:rPr>
          <w:sz w:val="28"/>
          <w:szCs w:val="28"/>
          <w:lang w:val="uk-UA"/>
        </w:rPr>
      </w:pPr>
      <w:r w:rsidRPr="009D6BDB">
        <w:rPr>
          <w:sz w:val="28"/>
          <w:szCs w:val="28"/>
          <w:lang w:val="uk-UA"/>
        </w:rPr>
        <w:t xml:space="preserve">          - щомісячний аналіз  виконання показників  бюджету міста  по  видатках,  потреби в додаткових асигнуваннях;</w:t>
      </w:r>
    </w:p>
    <w:p w:rsidR="009D6BDB" w:rsidRPr="009D6BDB" w:rsidRDefault="009D6BDB" w:rsidP="009D6BDB">
      <w:pPr>
        <w:jc w:val="both"/>
        <w:rPr>
          <w:sz w:val="28"/>
          <w:szCs w:val="28"/>
          <w:lang w:val="uk-UA"/>
        </w:rPr>
      </w:pPr>
      <w:r w:rsidRPr="009D6BDB">
        <w:rPr>
          <w:sz w:val="28"/>
          <w:szCs w:val="28"/>
          <w:lang w:val="uk-UA"/>
        </w:rPr>
        <w:t xml:space="preserve">          - підготовка щомісячних зведень  про  виконання  бюджету  міста  по  доходах, по видатках, довідок про  направлення  бюджетних  коштів на  захищені  та  інші  статті  видатків бюджету;</w:t>
      </w:r>
    </w:p>
    <w:p w:rsidR="009D6BDB" w:rsidRPr="009D6BDB" w:rsidRDefault="009D6BDB" w:rsidP="009D6BDB">
      <w:pPr>
        <w:jc w:val="both"/>
        <w:rPr>
          <w:sz w:val="28"/>
          <w:szCs w:val="28"/>
          <w:lang w:val="uk-UA"/>
        </w:rPr>
      </w:pPr>
      <w:r w:rsidRPr="009D6BDB">
        <w:rPr>
          <w:sz w:val="28"/>
          <w:szCs w:val="28"/>
          <w:lang w:val="uk-UA"/>
        </w:rPr>
        <w:t xml:space="preserve">          - щоденна перевірка лімітів  асигнувань та фінансових </w:t>
      </w:r>
      <w:proofErr w:type="spellStart"/>
      <w:r w:rsidRPr="009D6BDB">
        <w:rPr>
          <w:sz w:val="28"/>
          <w:szCs w:val="28"/>
          <w:lang w:val="uk-UA"/>
        </w:rPr>
        <w:t>забов’язань</w:t>
      </w:r>
      <w:proofErr w:type="spellEnd"/>
      <w:r w:rsidRPr="009D6BDB">
        <w:rPr>
          <w:sz w:val="28"/>
          <w:szCs w:val="28"/>
          <w:lang w:val="uk-UA"/>
        </w:rPr>
        <w:t xml:space="preserve"> розпорядників  та розподіл коштів міського бюджету, підготовка розпоряджень про виділення коштів із міського бюджету; забезпечено своєчасне проходження грошових коштів державних субвенцій та коштів загального та спеціального фондів бюджету;</w:t>
      </w:r>
    </w:p>
    <w:p w:rsidR="009D6BDB" w:rsidRPr="009D6BDB" w:rsidRDefault="009D6BDB" w:rsidP="009D6BDB">
      <w:pPr>
        <w:jc w:val="both"/>
        <w:rPr>
          <w:sz w:val="28"/>
          <w:szCs w:val="28"/>
          <w:lang w:val="uk-UA"/>
        </w:rPr>
      </w:pPr>
      <w:r w:rsidRPr="009D6BDB">
        <w:rPr>
          <w:sz w:val="28"/>
          <w:szCs w:val="28"/>
          <w:lang w:val="uk-UA"/>
        </w:rPr>
        <w:lastRenderedPageBreak/>
        <w:t xml:space="preserve">          - підготовка  проектів   рішень та пояснювальних  записок  на  засідання   виконкому,  сесій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9D6BDB" w:rsidRPr="009D6BDB" w:rsidRDefault="009D6BDB" w:rsidP="009D6BDB">
      <w:pPr>
        <w:tabs>
          <w:tab w:val="left" w:pos="567"/>
        </w:tabs>
        <w:ind w:firstLine="567"/>
        <w:jc w:val="both"/>
        <w:rPr>
          <w:noProof/>
          <w:sz w:val="28"/>
          <w:szCs w:val="28"/>
          <w:lang w:val="uk-UA"/>
        </w:rPr>
      </w:pPr>
      <w:r w:rsidRPr="009D6BDB">
        <w:rPr>
          <w:sz w:val="28"/>
          <w:szCs w:val="28"/>
          <w:lang w:val="uk-UA"/>
        </w:rPr>
        <w:t xml:space="preserve">- опрацювання і аналіз листів, звернень, звітів та пояснюючих записок керівників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01.01.2019 р., аналітичних матеріалів на засідання постійної депутатської </w:t>
      </w:r>
      <w:r w:rsidRPr="009D6BDB">
        <w:rPr>
          <w:noProof/>
          <w:sz w:val="28"/>
          <w:szCs w:val="28"/>
          <w:lang w:val="uk-UA"/>
        </w:rPr>
        <w:t>комісії  з  питань  соціально – економічного розвитку міста, підприємницької діяльності, дерегуляції, фінансів та  бюджету (голова В.Х.Мамедов) та інших профільних комісій щодо:</w:t>
      </w:r>
    </w:p>
    <w:p w:rsidR="009D6BDB" w:rsidRPr="009D6BDB" w:rsidRDefault="009D6BDB" w:rsidP="009D6BDB">
      <w:pPr>
        <w:pStyle w:val="10"/>
        <w:numPr>
          <w:ilvl w:val="0"/>
          <w:numId w:val="1"/>
        </w:numPr>
        <w:spacing w:after="0" w:line="240" w:lineRule="auto"/>
        <w:ind w:left="0" w:firstLine="567"/>
        <w:jc w:val="both"/>
        <w:rPr>
          <w:rFonts w:ascii="Times New Roman" w:hAnsi="Times New Roman"/>
          <w:noProof/>
          <w:sz w:val="28"/>
          <w:szCs w:val="28"/>
          <w:lang w:val="uk-UA"/>
        </w:rPr>
      </w:pPr>
      <w:r w:rsidRPr="009D6BDB">
        <w:rPr>
          <w:rFonts w:ascii="Times New Roman" w:hAnsi="Times New Roman"/>
          <w:noProof/>
          <w:sz w:val="28"/>
          <w:szCs w:val="28"/>
          <w:lang w:val="uk-UA"/>
        </w:rPr>
        <w:t>виконання  бюджету міста Ніжина  за 2018 рік;</w:t>
      </w:r>
    </w:p>
    <w:p w:rsidR="009D6BDB" w:rsidRPr="009D6BDB" w:rsidRDefault="009D6BDB" w:rsidP="009D6BDB">
      <w:pPr>
        <w:pStyle w:val="10"/>
        <w:numPr>
          <w:ilvl w:val="0"/>
          <w:numId w:val="1"/>
        </w:numPr>
        <w:spacing w:after="0" w:line="240" w:lineRule="auto"/>
        <w:ind w:left="0" w:firstLine="567"/>
        <w:jc w:val="both"/>
        <w:rPr>
          <w:rFonts w:ascii="Times New Roman" w:hAnsi="Times New Roman"/>
          <w:sz w:val="28"/>
          <w:szCs w:val="28"/>
          <w:lang w:val="uk-UA"/>
        </w:rPr>
      </w:pPr>
      <w:r w:rsidRPr="009D6BDB">
        <w:rPr>
          <w:rFonts w:ascii="Times New Roman" w:hAnsi="Times New Roman"/>
          <w:noProof/>
          <w:sz w:val="28"/>
          <w:szCs w:val="28"/>
          <w:lang w:val="uk-UA"/>
        </w:rPr>
        <w:t xml:space="preserve">внесення змін до бюджету міста на 2019 рік за рахунок  додаткових міжбюджетних трансфертів, або змін в межах затверджених трансфертів, </w:t>
      </w:r>
      <w:r w:rsidRPr="009D6BDB">
        <w:rPr>
          <w:rFonts w:ascii="Times New Roman" w:hAnsi="Times New Roman"/>
          <w:sz w:val="28"/>
          <w:szCs w:val="28"/>
          <w:lang w:val="uk-UA"/>
        </w:rPr>
        <w:t>вільних залишків коштів станом на 01.01.2019 року, перерозподілу  планових асигнувань  в межах кошторисних призначень,  внесення  змін  до  доходів  бюджету,  інших  джерел;</w:t>
      </w:r>
    </w:p>
    <w:p w:rsidR="009D6BDB" w:rsidRPr="009D6BDB" w:rsidRDefault="009D6BDB" w:rsidP="009D6BDB">
      <w:pPr>
        <w:ind w:firstLine="567"/>
        <w:jc w:val="both"/>
        <w:rPr>
          <w:sz w:val="28"/>
          <w:szCs w:val="28"/>
          <w:lang w:val="uk-UA"/>
        </w:rPr>
      </w:pPr>
      <w:r w:rsidRPr="009D6BDB">
        <w:rPr>
          <w:sz w:val="28"/>
          <w:szCs w:val="28"/>
          <w:lang w:val="uk-UA"/>
        </w:rPr>
        <w:t xml:space="preserve">Всього за І півріччя 2019 року підготовлено 12 проектів рішень міської ради </w:t>
      </w:r>
      <w:r w:rsidRPr="009D6BDB">
        <w:rPr>
          <w:sz w:val="28"/>
          <w:szCs w:val="28"/>
        </w:rPr>
        <w:t>V</w:t>
      </w:r>
      <w:r w:rsidRPr="009D6BDB">
        <w:rPr>
          <w:sz w:val="28"/>
          <w:szCs w:val="28"/>
          <w:lang w:val="uk-UA"/>
        </w:rPr>
        <w:t>ІІ скликання;  15 розпоряджень міського голови щодо бюджетного процесу в частині міжбюджетних трансфертів та 4 проекти рішень виконавчого комітету.</w:t>
      </w:r>
    </w:p>
    <w:p w:rsidR="009D6BDB" w:rsidRPr="009D6BDB" w:rsidRDefault="009D6BDB" w:rsidP="009D6BDB">
      <w:pPr>
        <w:pStyle w:val="a5"/>
        <w:tabs>
          <w:tab w:val="left" w:pos="851"/>
          <w:tab w:val="left" w:pos="6075"/>
        </w:tabs>
        <w:spacing w:after="0" w:line="240" w:lineRule="auto"/>
        <w:ind w:left="0" w:firstLine="567"/>
        <w:jc w:val="both"/>
        <w:rPr>
          <w:rFonts w:ascii="Times New Roman" w:hAnsi="Times New Roman"/>
          <w:sz w:val="28"/>
          <w:szCs w:val="28"/>
          <w:lang w:val="uk-UA"/>
        </w:rPr>
      </w:pPr>
      <w:r w:rsidRPr="009D6BDB">
        <w:rPr>
          <w:rFonts w:ascii="Times New Roman" w:hAnsi="Times New Roman"/>
          <w:sz w:val="28"/>
          <w:szCs w:val="28"/>
          <w:lang w:val="uk-UA"/>
        </w:rPr>
        <w:t>Розроблено і затверджено наказом начальника фінансового  управління від 11.02.2019 року № 8 Порядок складання і виконання розпису міського</w:t>
      </w:r>
      <w:r w:rsidRPr="009D6BDB">
        <w:rPr>
          <w:rFonts w:ascii="Times New Roman" w:hAnsi="Times New Roman"/>
          <w:sz w:val="28"/>
          <w:szCs w:val="28"/>
        </w:rPr>
        <w:t xml:space="preserve"> бюджету</w:t>
      </w:r>
      <w:r w:rsidRPr="009D6BDB">
        <w:rPr>
          <w:rFonts w:ascii="Times New Roman" w:hAnsi="Times New Roman"/>
          <w:sz w:val="28"/>
          <w:szCs w:val="28"/>
          <w:lang w:val="uk-UA"/>
        </w:rPr>
        <w:t xml:space="preserve"> м. Ніжина у 2019 році, який  доведено до відома та виконання всім розпорядникам коштів.      </w:t>
      </w:r>
    </w:p>
    <w:p w:rsidR="009D6BDB" w:rsidRPr="009D6BDB" w:rsidRDefault="009D6BDB" w:rsidP="009D6BDB">
      <w:pPr>
        <w:tabs>
          <w:tab w:val="left" w:pos="0"/>
        </w:tabs>
        <w:ind w:firstLine="567"/>
        <w:jc w:val="both"/>
        <w:rPr>
          <w:b/>
          <w:bCs/>
          <w:sz w:val="28"/>
          <w:szCs w:val="28"/>
          <w:lang w:val="uk-UA"/>
        </w:rPr>
      </w:pPr>
      <w:r w:rsidRPr="009D6BDB">
        <w:rPr>
          <w:b/>
          <w:bCs/>
          <w:sz w:val="28"/>
          <w:szCs w:val="28"/>
          <w:lang w:val="uk-UA"/>
        </w:rPr>
        <w:t>Проводився постійний облік:</w:t>
      </w:r>
    </w:p>
    <w:p w:rsidR="009D6BDB" w:rsidRPr="009D6BDB" w:rsidRDefault="009D6BDB" w:rsidP="009D6BDB">
      <w:pPr>
        <w:pStyle w:val="a5"/>
        <w:numPr>
          <w:ilvl w:val="0"/>
          <w:numId w:val="2"/>
        </w:numPr>
        <w:tabs>
          <w:tab w:val="left" w:pos="0"/>
        </w:tabs>
        <w:spacing w:after="0" w:line="240" w:lineRule="auto"/>
        <w:ind w:left="0" w:firstLine="567"/>
        <w:jc w:val="both"/>
        <w:rPr>
          <w:rFonts w:ascii="Times New Roman" w:hAnsi="Times New Roman"/>
          <w:b/>
          <w:bCs/>
          <w:sz w:val="28"/>
          <w:szCs w:val="28"/>
          <w:lang w:val="uk-UA"/>
        </w:rPr>
      </w:pPr>
      <w:r w:rsidRPr="009D6BDB">
        <w:rPr>
          <w:rFonts w:ascii="Times New Roman" w:hAnsi="Times New Roman"/>
          <w:sz w:val="28"/>
          <w:szCs w:val="28"/>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(всього 21 видів податків і зборів);</w:t>
      </w:r>
    </w:p>
    <w:p w:rsidR="009D6BDB" w:rsidRPr="009D6BDB" w:rsidRDefault="009D6BDB" w:rsidP="009D6BDB">
      <w:pPr>
        <w:pStyle w:val="1"/>
        <w:numPr>
          <w:ilvl w:val="0"/>
          <w:numId w:val="2"/>
        </w:numPr>
        <w:tabs>
          <w:tab w:val="left" w:pos="0"/>
        </w:tabs>
        <w:autoSpaceDE w:val="0"/>
        <w:autoSpaceDN w:val="0"/>
        <w:ind w:left="0" w:firstLine="567"/>
        <w:jc w:val="both"/>
        <w:rPr>
          <w:sz w:val="28"/>
          <w:szCs w:val="28"/>
          <w:lang w:val="uk-UA"/>
        </w:rPr>
      </w:pPr>
      <w:r w:rsidRPr="009D6BDB">
        <w:rPr>
          <w:sz w:val="28"/>
          <w:szCs w:val="28"/>
          <w:lang w:val="uk-UA"/>
        </w:rPr>
        <w:t xml:space="preserve">субвенцій (файл  </w:t>
      </w:r>
      <w:r w:rsidRPr="009D6BDB">
        <w:rPr>
          <w:sz w:val="28"/>
          <w:szCs w:val="28"/>
          <w:lang w:val="en-US"/>
        </w:rPr>
        <w:t>BF</w:t>
      </w:r>
      <w:r w:rsidRPr="009D6BDB">
        <w:rPr>
          <w:sz w:val="28"/>
          <w:szCs w:val="28"/>
          <w:lang w:val="uk-UA"/>
        </w:rPr>
        <w:t>) з державного та обласного бюджетів;</w:t>
      </w:r>
    </w:p>
    <w:p w:rsidR="009D6BDB" w:rsidRPr="009D6BDB" w:rsidRDefault="009D6BDB" w:rsidP="009D6BDB">
      <w:pPr>
        <w:pStyle w:val="1"/>
        <w:numPr>
          <w:ilvl w:val="0"/>
          <w:numId w:val="2"/>
        </w:numPr>
        <w:tabs>
          <w:tab w:val="left" w:pos="0"/>
        </w:tabs>
        <w:autoSpaceDE w:val="0"/>
        <w:autoSpaceDN w:val="0"/>
        <w:ind w:left="0" w:firstLine="567"/>
        <w:jc w:val="both"/>
        <w:rPr>
          <w:sz w:val="28"/>
          <w:szCs w:val="28"/>
          <w:lang w:val="uk-UA"/>
        </w:rPr>
      </w:pPr>
      <w:r w:rsidRPr="009D6BDB">
        <w:rPr>
          <w:sz w:val="28"/>
          <w:szCs w:val="28"/>
          <w:lang w:val="uk-UA"/>
        </w:rPr>
        <w:t xml:space="preserve"> облік змін  власних  надходжень бюджетних  установ;</w:t>
      </w:r>
    </w:p>
    <w:p w:rsidR="009D6BDB" w:rsidRPr="009D6BDB" w:rsidRDefault="009D6BDB" w:rsidP="009D6BDB">
      <w:pPr>
        <w:pStyle w:val="1"/>
        <w:numPr>
          <w:ilvl w:val="0"/>
          <w:numId w:val="2"/>
        </w:numPr>
        <w:tabs>
          <w:tab w:val="left" w:pos="0"/>
        </w:tabs>
        <w:autoSpaceDE w:val="0"/>
        <w:autoSpaceDN w:val="0"/>
        <w:ind w:left="0" w:firstLine="567"/>
        <w:jc w:val="both"/>
        <w:rPr>
          <w:sz w:val="28"/>
          <w:szCs w:val="28"/>
          <w:lang w:val="uk-UA"/>
        </w:rPr>
      </w:pPr>
      <w:r w:rsidRPr="009D6BDB">
        <w:rPr>
          <w:sz w:val="28"/>
          <w:szCs w:val="28"/>
          <w:lang w:val="uk-UA"/>
        </w:rPr>
        <w:t xml:space="preserve"> фінансування міських програм;</w:t>
      </w:r>
    </w:p>
    <w:p w:rsidR="009D6BDB" w:rsidRPr="009D6BDB" w:rsidRDefault="009D6BDB" w:rsidP="009D6BDB">
      <w:pPr>
        <w:pStyle w:val="1"/>
        <w:numPr>
          <w:ilvl w:val="0"/>
          <w:numId w:val="2"/>
        </w:numPr>
        <w:tabs>
          <w:tab w:val="left" w:pos="0"/>
        </w:tabs>
        <w:autoSpaceDE w:val="0"/>
        <w:autoSpaceDN w:val="0"/>
        <w:ind w:left="0" w:firstLine="567"/>
        <w:jc w:val="both"/>
        <w:rPr>
          <w:sz w:val="28"/>
          <w:szCs w:val="28"/>
          <w:lang w:val="uk-UA"/>
        </w:rPr>
      </w:pPr>
      <w:r w:rsidRPr="009D6BDB">
        <w:rPr>
          <w:sz w:val="28"/>
          <w:szCs w:val="28"/>
          <w:lang w:val="uk-UA"/>
        </w:rPr>
        <w:t xml:space="preserve"> фінансування  капітальних видатків;</w:t>
      </w:r>
    </w:p>
    <w:p w:rsidR="009D6BDB" w:rsidRPr="009D6BDB" w:rsidRDefault="009D6BDB" w:rsidP="009D6BDB">
      <w:pPr>
        <w:numPr>
          <w:ilvl w:val="0"/>
          <w:numId w:val="2"/>
        </w:numPr>
        <w:tabs>
          <w:tab w:val="left" w:pos="0"/>
        </w:tabs>
        <w:autoSpaceDE w:val="0"/>
        <w:autoSpaceDN w:val="0"/>
        <w:ind w:left="0" w:firstLine="567"/>
        <w:jc w:val="both"/>
        <w:rPr>
          <w:sz w:val="28"/>
          <w:szCs w:val="28"/>
          <w:lang w:val="uk-UA"/>
        </w:rPr>
      </w:pPr>
      <w:r w:rsidRPr="009D6BDB">
        <w:rPr>
          <w:sz w:val="28"/>
          <w:szCs w:val="28"/>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146-ти доходних рахунках та 75-ти видаткових;</w:t>
      </w:r>
    </w:p>
    <w:p w:rsidR="009D6BDB" w:rsidRPr="009D6BDB" w:rsidRDefault="009D6BDB" w:rsidP="009D6BDB">
      <w:pPr>
        <w:numPr>
          <w:ilvl w:val="0"/>
          <w:numId w:val="2"/>
        </w:numPr>
        <w:tabs>
          <w:tab w:val="left" w:pos="0"/>
        </w:tabs>
        <w:autoSpaceDE w:val="0"/>
        <w:autoSpaceDN w:val="0"/>
        <w:ind w:left="0" w:firstLine="567"/>
        <w:jc w:val="both"/>
        <w:rPr>
          <w:sz w:val="28"/>
          <w:szCs w:val="28"/>
          <w:lang w:val="uk-UA"/>
        </w:rPr>
      </w:pPr>
      <w:r w:rsidRPr="009D6BDB">
        <w:rPr>
          <w:sz w:val="28"/>
          <w:szCs w:val="28"/>
          <w:lang w:val="uk-UA"/>
        </w:rPr>
        <w:t>ведення  бухгалтерського  обліку  по  кошторисах фінансового управління.</w:t>
      </w:r>
    </w:p>
    <w:p w:rsidR="009D6BDB" w:rsidRPr="009D6BDB" w:rsidRDefault="009D6BDB" w:rsidP="009D6BDB">
      <w:pPr>
        <w:pStyle w:val="1"/>
        <w:tabs>
          <w:tab w:val="left" w:pos="0"/>
        </w:tabs>
        <w:autoSpaceDE w:val="0"/>
        <w:autoSpaceDN w:val="0"/>
        <w:ind w:firstLine="567"/>
        <w:jc w:val="both"/>
        <w:rPr>
          <w:b/>
          <w:sz w:val="28"/>
          <w:szCs w:val="28"/>
          <w:lang w:val="uk-UA"/>
        </w:rPr>
      </w:pPr>
      <w:r w:rsidRPr="009D6BDB">
        <w:rPr>
          <w:b/>
          <w:sz w:val="28"/>
          <w:szCs w:val="28"/>
          <w:lang w:val="uk-UA"/>
        </w:rPr>
        <w:t xml:space="preserve">Інша планова та позапланова робота: </w:t>
      </w:r>
    </w:p>
    <w:p w:rsidR="009D6BDB" w:rsidRPr="009D6BDB" w:rsidRDefault="009D6BDB" w:rsidP="009D6BDB">
      <w:pPr>
        <w:pStyle w:val="1"/>
        <w:numPr>
          <w:ilvl w:val="0"/>
          <w:numId w:val="3"/>
        </w:numPr>
        <w:tabs>
          <w:tab w:val="left" w:pos="0"/>
        </w:tabs>
        <w:autoSpaceDE w:val="0"/>
        <w:autoSpaceDN w:val="0"/>
        <w:ind w:left="0" w:firstLine="567"/>
        <w:jc w:val="both"/>
        <w:rPr>
          <w:sz w:val="28"/>
          <w:szCs w:val="28"/>
          <w:lang w:val="uk-UA"/>
        </w:rPr>
      </w:pPr>
      <w:r w:rsidRPr="009D6BDB">
        <w:rPr>
          <w:sz w:val="28"/>
          <w:szCs w:val="28"/>
          <w:lang w:val="uk-UA"/>
        </w:rPr>
        <w:lastRenderedPageBreak/>
        <w:t xml:space="preserve"> щомісячний аналіз виконання показників бюджету по доходах і видатках,</w:t>
      </w:r>
      <w:r w:rsidRPr="009D6BDB">
        <w:rPr>
          <w:sz w:val="28"/>
          <w:szCs w:val="28"/>
        </w:rPr>
        <w:t xml:space="preserve"> потреби в </w:t>
      </w:r>
      <w:proofErr w:type="spellStart"/>
      <w:r w:rsidRPr="009D6BDB">
        <w:rPr>
          <w:sz w:val="28"/>
          <w:szCs w:val="28"/>
        </w:rPr>
        <w:t>додаткових</w:t>
      </w:r>
      <w:proofErr w:type="spellEnd"/>
      <w:r w:rsidRPr="009D6BDB">
        <w:rPr>
          <w:sz w:val="28"/>
          <w:szCs w:val="28"/>
        </w:rPr>
        <w:t xml:space="preserve"> </w:t>
      </w:r>
      <w:proofErr w:type="spellStart"/>
      <w:r w:rsidRPr="009D6BDB">
        <w:rPr>
          <w:sz w:val="28"/>
          <w:szCs w:val="28"/>
        </w:rPr>
        <w:t>асигнуваннях</w:t>
      </w:r>
      <w:proofErr w:type="spellEnd"/>
      <w:r w:rsidRPr="009D6BDB">
        <w:rPr>
          <w:sz w:val="28"/>
          <w:szCs w:val="28"/>
        </w:rPr>
        <w:t xml:space="preserve"> до </w:t>
      </w:r>
      <w:proofErr w:type="spellStart"/>
      <w:r w:rsidRPr="009D6BDB">
        <w:rPr>
          <w:sz w:val="28"/>
          <w:szCs w:val="28"/>
        </w:rPr>
        <w:t>кінця</w:t>
      </w:r>
      <w:proofErr w:type="spellEnd"/>
      <w:r w:rsidRPr="009D6BDB">
        <w:rPr>
          <w:sz w:val="28"/>
          <w:szCs w:val="28"/>
        </w:rPr>
        <w:t xml:space="preserve"> року по </w:t>
      </w:r>
      <w:proofErr w:type="spellStart"/>
      <w:r w:rsidRPr="009D6BDB">
        <w:rPr>
          <w:sz w:val="28"/>
          <w:szCs w:val="28"/>
        </w:rPr>
        <w:t>бюджетній</w:t>
      </w:r>
      <w:proofErr w:type="spellEnd"/>
      <w:r w:rsidRPr="009D6BDB">
        <w:rPr>
          <w:sz w:val="28"/>
          <w:szCs w:val="28"/>
        </w:rPr>
        <w:t xml:space="preserve"> та </w:t>
      </w:r>
      <w:proofErr w:type="spellStart"/>
      <w:r w:rsidRPr="009D6BDB">
        <w:rPr>
          <w:sz w:val="28"/>
          <w:szCs w:val="28"/>
        </w:rPr>
        <w:t>комунальній</w:t>
      </w:r>
      <w:proofErr w:type="spellEnd"/>
      <w:r w:rsidRPr="009D6BDB">
        <w:rPr>
          <w:sz w:val="28"/>
          <w:szCs w:val="28"/>
        </w:rPr>
        <w:t xml:space="preserve"> сферах</w:t>
      </w:r>
      <w:r w:rsidRPr="009D6BDB">
        <w:rPr>
          <w:sz w:val="28"/>
          <w:szCs w:val="28"/>
          <w:lang w:val="uk-UA"/>
        </w:rPr>
        <w:t>;</w:t>
      </w:r>
    </w:p>
    <w:p w:rsidR="009D6BDB" w:rsidRPr="009D6BDB" w:rsidRDefault="009D6BDB" w:rsidP="009D6BDB">
      <w:pPr>
        <w:pStyle w:val="a3"/>
        <w:numPr>
          <w:ilvl w:val="0"/>
          <w:numId w:val="3"/>
        </w:numPr>
        <w:tabs>
          <w:tab w:val="left" w:pos="0"/>
          <w:tab w:val="left" w:pos="993"/>
        </w:tabs>
        <w:autoSpaceDE w:val="0"/>
        <w:autoSpaceDN w:val="0"/>
        <w:ind w:left="0" w:firstLine="567"/>
        <w:rPr>
          <w:sz w:val="28"/>
          <w:szCs w:val="28"/>
        </w:rPr>
      </w:pPr>
      <w:r w:rsidRPr="009D6BDB">
        <w:rPr>
          <w:sz w:val="28"/>
          <w:szCs w:val="28"/>
        </w:rPr>
        <w:t>опрацьовувались реєстри обсягів спожитих енергоносіїв та наданих послуг, які подавались підприємствами-надавачами послуг, та готувались Департаменту фінансів ОДА реєстри сум по м. Ніжину, що підлягають перерахуванню з місцевих бюджетів на надання пільг та житлових субсидій населенню відповідно до постанови КМУ  від 04.03.2002 № 256, по яких отримано 61,1 млн. грн. субвенції з державного бюджету;</w:t>
      </w:r>
    </w:p>
    <w:p w:rsidR="009D6BDB" w:rsidRPr="009D6BDB" w:rsidRDefault="009D6BDB" w:rsidP="009D6BDB">
      <w:pPr>
        <w:pStyle w:val="a3"/>
        <w:numPr>
          <w:ilvl w:val="0"/>
          <w:numId w:val="3"/>
        </w:numPr>
        <w:tabs>
          <w:tab w:val="left" w:pos="0"/>
          <w:tab w:val="left" w:pos="993"/>
        </w:tabs>
        <w:autoSpaceDE w:val="0"/>
        <w:autoSpaceDN w:val="0"/>
        <w:ind w:left="0" w:firstLine="567"/>
        <w:rPr>
          <w:sz w:val="28"/>
          <w:szCs w:val="28"/>
        </w:rPr>
      </w:pPr>
      <w:r w:rsidRPr="009D6BDB">
        <w:rPr>
          <w:sz w:val="28"/>
          <w:szCs w:val="28"/>
        </w:rPr>
        <w:t xml:space="preserve">Департаменту фінансів ОДА підготовлено 25 реєстрів фактично  нарахованих  сум  на  виплату  допомоги  сім’ям  з  дітьми,  малозабезпеченим  сім’ям,  тимчасової  державної  допомоги дітям,  інвалідам  з  дитинства  та  дітям  інвалідам та особам, які досягли 80-річного віку, допомога на дітей, які виховуються у </w:t>
      </w:r>
      <w:proofErr w:type="spellStart"/>
      <w:r w:rsidRPr="009D6BDB">
        <w:rPr>
          <w:sz w:val="28"/>
          <w:szCs w:val="28"/>
        </w:rPr>
        <w:t>багатодітниї</w:t>
      </w:r>
      <w:proofErr w:type="spellEnd"/>
      <w:r w:rsidRPr="009D6BDB">
        <w:rPr>
          <w:sz w:val="28"/>
          <w:szCs w:val="28"/>
        </w:rPr>
        <w:t xml:space="preserve"> сім’ях, 9 інформацій про потребу в коштах субвенції з державного бюджету місцевим бюджетам на дітей-сиріт та дітей, позбавлених батьківського  піклування, оплату послуг із здійснення патронату над дитиною та виплату соціальної допомоги на утримання дитини в сім’ї патронатного вихователя, 6 реєстри  на  відшкодування  витрат  на  поховання  учасників  бойових  дій та 6 реєстри на відшкодування  пільгового медичного обслуговування осіб, які постраждали внаслідок Чорнобильської катастрофи;</w:t>
      </w:r>
    </w:p>
    <w:p w:rsidR="009D6BDB" w:rsidRPr="009D6BDB" w:rsidRDefault="009D6BDB" w:rsidP="009D6BDB">
      <w:pPr>
        <w:pStyle w:val="10"/>
        <w:numPr>
          <w:ilvl w:val="0"/>
          <w:numId w:val="3"/>
        </w:numPr>
        <w:tabs>
          <w:tab w:val="left" w:pos="0"/>
          <w:tab w:val="left" w:pos="993"/>
        </w:tabs>
        <w:spacing w:after="0" w:line="240" w:lineRule="auto"/>
        <w:ind w:left="0" w:firstLine="567"/>
        <w:jc w:val="both"/>
        <w:rPr>
          <w:rFonts w:ascii="Times New Roman" w:hAnsi="Times New Roman"/>
          <w:sz w:val="28"/>
          <w:szCs w:val="28"/>
          <w:lang w:val="uk-UA"/>
        </w:rPr>
      </w:pPr>
      <w:r w:rsidRPr="009D6BDB">
        <w:rPr>
          <w:rFonts w:ascii="Times New Roman" w:hAnsi="Times New Roman"/>
          <w:sz w:val="28"/>
          <w:szCs w:val="28"/>
          <w:lang w:val="uk-UA"/>
        </w:rPr>
        <w:t>опрацьовано, погоджено, зареєстровано та відправлено до УДКСУ 352 висновки Ніжинської  ОДПІ по  поверненню  доходів міського  бюджету;</w:t>
      </w:r>
    </w:p>
    <w:p w:rsidR="009D6BDB" w:rsidRPr="009D6BDB" w:rsidRDefault="009D6BDB" w:rsidP="009D6BDB">
      <w:pPr>
        <w:pStyle w:val="10"/>
        <w:numPr>
          <w:ilvl w:val="0"/>
          <w:numId w:val="3"/>
        </w:numPr>
        <w:tabs>
          <w:tab w:val="left" w:pos="0"/>
          <w:tab w:val="left" w:pos="993"/>
        </w:tabs>
        <w:spacing w:after="0" w:line="240" w:lineRule="auto"/>
        <w:ind w:left="0" w:firstLine="567"/>
        <w:jc w:val="both"/>
        <w:rPr>
          <w:rFonts w:ascii="Times New Roman" w:hAnsi="Times New Roman"/>
          <w:sz w:val="28"/>
          <w:szCs w:val="28"/>
          <w:lang w:val="uk-UA"/>
        </w:rPr>
      </w:pPr>
      <w:r w:rsidRPr="009D6BDB">
        <w:rPr>
          <w:rFonts w:ascii="Times New Roman" w:hAnsi="Times New Roman"/>
          <w:sz w:val="28"/>
          <w:szCs w:val="28"/>
          <w:lang w:val="uk-UA"/>
        </w:rPr>
        <w:t>підготовлено до УДКСУ 19 бюджетних юридичних зобов’язань, 58 бюджетних фінансових зобов’язань та 155 платіжних доручень на перерахування коштів по фінансовому управлінню;</w:t>
      </w:r>
    </w:p>
    <w:p w:rsidR="009D6BDB" w:rsidRPr="009D6BDB" w:rsidRDefault="009D6BDB" w:rsidP="009D6BDB">
      <w:pPr>
        <w:pStyle w:val="1"/>
        <w:numPr>
          <w:ilvl w:val="0"/>
          <w:numId w:val="3"/>
        </w:numPr>
        <w:tabs>
          <w:tab w:val="left" w:pos="993"/>
        </w:tabs>
        <w:ind w:left="0" w:firstLine="567"/>
        <w:jc w:val="both"/>
        <w:rPr>
          <w:sz w:val="28"/>
          <w:szCs w:val="28"/>
          <w:lang w:val="uk-UA"/>
        </w:rPr>
      </w:pPr>
      <w:r w:rsidRPr="009D6BDB">
        <w:rPr>
          <w:sz w:val="28"/>
          <w:szCs w:val="28"/>
          <w:lang w:val="uk-UA"/>
        </w:rPr>
        <w:t xml:space="preserve">проводилось  розміщення  на  єдиному  </w:t>
      </w:r>
      <w:proofErr w:type="spellStart"/>
      <w:r w:rsidRPr="009D6BDB">
        <w:rPr>
          <w:sz w:val="28"/>
          <w:szCs w:val="28"/>
          <w:lang w:val="uk-UA"/>
        </w:rPr>
        <w:t>веб-порталі</w:t>
      </w:r>
      <w:proofErr w:type="spellEnd"/>
      <w:r w:rsidRPr="009D6BDB">
        <w:rPr>
          <w:sz w:val="28"/>
          <w:szCs w:val="28"/>
          <w:lang w:val="uk-UA"/>
        </w:rPr>
        <w:t xml:space="preserve">  використання  публічних  коштів (Є-</w:t>
      </w:r>
      <w:r w:rsidRPr="009D6BDB">
        <w:rPr>
          <w:sz w:val="28"/>
          <w:szCs w:val="28"/>
          <w:lang w:val="en-US"/>
        </w:rPr>
        <w:t>d</w:t>
      </w:r>
      <w:r w:rsidRPr="009D6BDB">
        <w:rPr>
          <w:sz w:val="28"/>
          <w:szCs w:val="28"/>
          <w:lang w:val="uk-UA"/>
        </w:rPr>
        <w:t>а</w:t>
      </w:r>
      <w:r w:rsidRPr="009D6BDB">
        <w:rPr>
          <w:sz w:val="28"/>
          <w:szCs w:val="28"/>
          <w:lang w:val="en-US"/>
        </w:rPr>
        <w:t>t</w:t>
      </w:r>
      <w:r w:rsidRPr="009D6BDB">
        <w:rPr>
          <w:sz w:val="28"/>
          <w:szCs w:val="28"/>
          <w:lang w:val="uk-UA"/>
        </w:rPr>
        <w:t>а) договорів, укладених фінансовим управлінням міської ради;</w:t>
      </w:r>
    </w:p>
    <w:p w:rsidR="009D6BDB" w:rsidRPr="009D6BDB" w:rsidRDefault="009D6BDB" w:rsidP="009D6BDB">
      <w:pPr>
        <w:pStyle w:val="2"/>
        <w:spacing w:after="0" w:line="240" w:lineRule="auto"/>
        <w:ind w:left="0"/>
        <w:jc w:val="both"/>
        <w:rPr>
          <w:sz w:val="28"/>
          <w:szCs w:val="28"/>
          <w:lang w:val="uk-UA"/>
        </w:rPr>
      </w:pPr>
      <w:r w:rsidRPr="009D6BDB">
        <w:rPr>
          <w:sz w:val="28"/>
          <w:szCs w:val="28"/>
          <w:lang w:val="uk-UA"/>
        </w:rPr>
        <w:t xml:space="preserve">На  офіційному </w:t>
      </w:r>
      <w:r w:rsidRPr="009D6BDB">
        <w:rPr>
          <w:bCs/>
          <w:sz w:val="28"/>
          <w:szCs w:val="28"/>
          <w:lang w:val="uk-UA"/>
        </w:rPr>
        <w:t>сайті</w:t>
      </w:r>
      <w:r w:rsidRPr="009D6BDB">
        <w:rPr>
          <w:b/>
          <w:bCs/>
          <w:sz w:val="28"/>
          <w:szCs w:val="28"/>
          <w:lang w:val="uk-UA"/>
        </w:rPr>
        <w:t xml:space="preserve"> </w:t>
      </w:r>
      <w:r w:rsidRPr="009D6BDB">
        <w:rPr>
          <w:sz w:val="28"/>
          <w:szCs w:val="28"/>
          <w:lang w:val="uk-UA"/>
        </w:rPr>
        <w:t>міської ради, порталі  «Відкритий  бюджет»,  мережі  «</w:t>
      </w:r>
      <w:proofErr w:type="spellStart"/>
      <w:r w:rsidRPr="009D6BDB">
        <w:rPr>
          <w:sz w:val="28"/>
          <w:szCs w:val="28"/>
          <w:lang w:val="uk-UA"/>
        </w:rPr>
        <w:t>Фейсбук</w:t>
      </w:r>
      <w:proofErr w:type="spellEnd"/>
      <w:r w:rsidRPr="009D6BDB">
        <w:rPr>
          <w:sz w:val="28"/>
          <w:szCs w:val="28"/>
          <w:lang w:val="uk-UA"/>
        </w:rPr>
        <w:t>» розміщувались  інформації щодо виконання бюджету по доходах і видатках за 2018 рік та січень, лютий, березень, квітень, травень, червень 2019 року, про фінансування міських цільових програм та видатків бюджету розвитку за 2018 р., за 1 квартал  2019р., про надання фінансової підтримки комунальним підприємствам у 2018 році, про внесення змін до бюджету поточного року, а також матеріали  по експертизі міських програм на 2019 рік;</w:t>
      </w:r>
    </w:p>
    <w:p w:rsidR="009D6BDB" w:rsidRPr="009D6BDB" w:rsidRDefault="009D6BDB" w:rsidP="009D6BDB">
      <w:pPr>
        <w:pStyle w:val="1"/>
        <w:numPr>
          <w:ilvl w:val="0"/>
          <w:numId w:val="3"/>
        </w:numPr>
        <w:tabs>
          <w:tab w:val="left" w:pos="993"/>
        </w:tabs>
        <w:ind w:left="0" w:firstLine="567"/>
        <w:jc w:val="both"/>
        <w:rPr>
          <w:sz w:val="28"/>
          <w:szCs w:val="28"/>
          <w:lang w:val="uk-UA"/>
        </w:rPr>
      </w:pPr>
      <w:r w:rsidRPr="009D6BDB">
        <w:rPr>
          <w:sz w:val="28"/>
          <w:szCs w:val="28"/>
          <w:lang w:val="uk-UA"/>
        </w:rPr>
        <w:t>здійснення контролю  за  відкритими  для  бюджетних  установ  міста    рахунками  у  Державному   казначействі   та  за  залишками коштів на  них;</w:t>
      </w:r>
    </w:p>
    <w:p w:rsidR="009D6BDB" w:rsidRPr="009D6BDB" w:rsidRDefault="009D6BDB" w:rsidP="009D6BDB">
      <w:pPr>
        <w:pStyle w:val="a3"/>
        <w:numPr>
          <w:ilvl w:val="0"/>
          <w:numId w:val="3"/>
        </w:numPr>
        <w:ind w:left="0" w:firstLine="567"/>
        <w:rPr>
          <w:sz w:val="28"/>
          <w:szCs w:val="28"/>
        </w:rPr>
      </w:pPr>
      <w:r w:rsidRPr="009D6BDB">
        <w:rPr>
          <w:sz w:val="28"/>
          <w:szCs w:val="28"/>
        </w:rPr>
        <w:t xml:space="preserve"> проводилась експертиза та погодження проектів рішень міської ради про внесення змін до цільових бюджетних програм, про списання майна, з інших питань щодо фінансування за рахунок бюджетних коштів; експертиза рішень виконкому про виділення коштів;</w:t>
      </w:r>
    </w:p>
    <w:p w:rsidR="009D6BDB" w:rsidRPr="009D6BDB" w:rsidRDefault="009D6BDB" w:rsidP="009D6BDB">
      <w:pPr>
        <w:numPr>
          <w:ilvl w:val="0"/>
          <w:numId w:val="4"/>
        </w:numPr>
        <w:tabs>
          <w:tab w:val="left" w:pos="0"/>
          <w:tab w:val="left" w:pos="993"/>
        </w:tabs>
        <w:ind w:left="0" w:firstLine="567"/>
        <w:jc w:val="both"/>
        <w:rPr>
          <w:sz w:val="28"/>
          <w:szCs w:val="28"/>
        </w:rPr>
      </w:pPr>
      <w:r w:rsidRPr="009D6BDB">
        <w:rPr>
          <w:sz w:val="28"/>
          <w:szCs w:val="28"/>
          <w:lang w:val="uk-UA"/>
        </w:rPr>
        <w:t>складались і щоденно оновлювались графіки на фінансування  заробітної плати та енергоносіїв;</w:t>
      </w:r>
    </w:p>
    <w:p w:rsidR="009D6BDB" w:rsidRPr="009D6BDB" w:rsidRDefault="009D6BDB" w:rsidP="009D6BDB">
      <w:pPr>
        <w:numPr>
          <w:ilvl w:val="0"/>
          <w:numId w:val="4"/>
        </w:numPr>
        <w:tabs>
          <w:tab w:val="left" w:pos="0"/>
          <w:tab w:val="left" w:pos="993"/>
        </w:tabs>
        <w:ind w:left="0" w:firstLine="567"/>
        <w:jc w:val="both"/>
        <w:rPr>
          <w:sz w:val="28"/>
          <w:szCs w:val="28"/>
        </w:rPr>
      </w:pPr>
      <w:r w:rsidRPr="009D6BDB">
        <w:rPr>
          <w:sz w:val="28"/>
          <w:szCs w:val="28"/>
          <w:lang w:val="uk-UA"/>
        </w:rPr>
        <w:t xml:space="preserve">приймання   і   передавання  службової   електронної   інформації  з  використанням  можливостей  програмно-технічного   комплексу   "Електронна  пошта" та електронної  інформації  з  казначейства, формування  і  обробка   </w:t>
      </w:r>
      <w:r w:rsidRPr="009D6BDB">
        <w:rPr>
          <w:sz w:val="28"/>
          <w:szCs w:val="28"/>
          <w:lang w:val="uk-UA"/>
        </w:rPr>
        <w:lastRenderedPageBreak/>
        <w:t xml:space="preserve">електронних  документів  і   електронних  таблиць,  по мірі накопичення економічної  інформації архівування її на магнітних носіях; </w:t>
      </w:r>
    </w:p>
    <w:p w:rsidR="009D6BDB" w:rsidRPr="009D6BDB" w:rsidRDefault="009D6BDB" w:rsidP="009D6BDB">
      <w:pPr>
        <w:pStyle w:val="a5"/>
        <w:numPr>
          <w:ilvl w:val="0"/>
          <w:numId w:val="4"/>
        </w:numPr>
        <w:tabs>
          <w:tab w:val="left" w:pos="0"/>
          <w:tab w:val="left" w:pos="993"/>
        </w:tabs>
        <w:spacing w:after="0" w:line="240" w:lineRule="auto"/>
        <w:ind w:left="0" w:firstLine="567"/>
        <w:jc w:val="both"/>
        <w:rPr>
          <w:rFonts w:ascii="Times New Roman" w:hAnsi="Times New Roman"/>
          <w:sz w:val="28"/>
          <w:szCs w:val="28"/>
          <w:lang w:val="uk-UA"/>
        </w:rPr>
      </w:pPr>
      <w:r w:rsidRPr="009D6BDB">
        <w:rPr>
          <w:rFonts w:ascii="Times New Roman" w:hAnsi="Times New Roman"/>
          <w:sz w:val="28"/>
          <w:szCs w:val="28"/>
          <w:lang w:val="uk-UA"/>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9D6BDB" w:rsidRPr="009D6BDB" w:rsidRDefault="009D6BDB" w:rsidP="009D6BDB">
      <w:pPr>
        <w:pStyle w:val="a5"/>
        <w:numPr>
          <w:ilvl w:val="0"/>
          <w:numId w:val="4"/>
        </w:numPr>
        <w:spacing w:after="0" w:line="240" w:lineRule="auto"/>
        <w:ind w:left="0" w:firstLine="567"/>
        <w:jc w:val="both"/>
        <w:rPr>
          <w:rFonts w:ascii="Times New Roman" w:hAnsi="Times New Roman"/>
          <w:sz w:val="28"/>
          <w:szCs w:val="28"/>
          <w:lang w:val="uk-UA"/>
        </w:rPr>
      </w:pPr>
      <w:r w:rsidRPr="009D6BDB">
        <w:rPr>
          <w:rFonts w:ascii="Times New Roman" w:hAnsi="Times New Roman"/>
          <w:sz w:val="28"/>
          <w:szCs w:val="28"/>
          <w:lang w:val="uk-UA"/>
        </w:rPr>
        <w:t>працівниками управління  за І півріччя 2019 року опрацьовано  вхідних  документів 860:  із  виконавчого комітету – 498, в тому числі з ОДА – 61 та обласної ради  - 8,  з них доручень               – 6; Департаменту фінансів ОДА – 205;  розпоряджень міського голови – 55; рішень сесій  міської ради – 19,   рішень   виконавчого  комітету -76;  заяв – 7;</w:t>
      </w:r>
    </w:p>
    <w:p w:rsidR="009D6BDB" w:rsidRPr="009D6BDB" w:rsidRDefault="009D6BDB" w:rsidP="009D6BDB">
      <w:pPr>
        <w:pStyle w:val="a3"/>
        <w:numPr>
          <w:ilvl w:val="0"/>
          <w:numId w:val="4"/>
        </w:numPr>
        <w:tabs>
          <w:tab w:val="left" w:pos="567"/>
        </w:tabs>
        <w:ind w:left="0" w:firstLine="426"/>
        <w:rPr>
          <w:sz w:val="28"/>
          <w:szCs w:val="28"/>
        </w:rPr>
      </w:pPr>
      <w:r w:rsidRPr="009D6BDB">
        <w:rPr>
          <w:sz w:val="28"/>
          <w:szCs w:val="28"/>
        </w:rPr>
        <w:t xml:space="preserve">підготовлено 780 </w:t>
      </w:r>
      <w:r w:rsidRPr="009D6BDB">
        <w:rPr>
          <w:bCs/>
          <w:sz w:val="28"/>
          <w:szCs w:val="28"/>
        </w:rPr>
        <w:t>вихідних документів</w:t>
      </w:r>
      <w:r w:rsidRPr="009D6BDB">
        <w:rPr>
          <w:sz w:val="28"/>
          <w:szCs w:val="28"/>
        </w:rPr>
        <w:t xml:space="preserve">, в тому числі інформації та відповіді на листи, що надійшли з виконкому, міської ради, інших установ і організацій – 348,  звітів та інформацій щодо забезпечення бюджетного процесу на виконання планових завдань Міністерства фінансів України, Департаменту фінансів ОДА – 432, в тому числі  згідно робочих планів  управління 95 найменування, в тому числі щорічні, </w:t>
      </w:r>
      <w:proofErr w:type="spellStart"/>
      <w:r w:rsidRPr="009D6BDB">
        <w:rPr>
          <w:sz w:val="28"/>
          <w:szCs w:val="28"/>
        </w:rPr>
        <w:t>щопіврічні</w:t>
      </w:r>
      <w:proofErr w:type="spellEnd"/>
      <w:r w:rsidRPr="009D6BDB">
        <w:rPr>
          <w:sz w:val="28"/>
          <w:szCs w:val="28"/>
        </w:rPr>
        <w:t xml:space="preserve">, щоквартальні, щомісячні, щодекадні, </w:t>
      </w:r>
      <w:proofErr w:type="spellStart"/>
      <w:r w:rsidRPr="009D6BDB">
        <w:rPr>
          <w:sz w:val="28"/>
          <w:szCs w:val="28"/>
        </w:rPr>
        <w:t>щопонеділкові</w:t>
      </w:r>
      <w:proofErr w:type="spellEnd"/>
      <w:r w:rsidRPr="009D6BDB">
        <w:rPr>
          <w:sz w:val="28"/>
          <w:szCs w:val="28"/>
        </w:rPr>
        <w:t xml:space="preserve">, </w:t>
      </w:r>
      <w:proofErr w:type="spellStart"/>
      <w:r w:rsidRPr="009D6BDB">
        <w:rPr>
          <w:sz w:val="28"/>
          <w:szCs w:val="28"/>
        </w:rPr>
        <w:t>щосередові</w:t>
      </w:r>
      <w:proofErr w:type="spellEnd"/>
      <w:r w:rsidRPr="009D6BDB">
        <w:rPr>
          <w:sz w:val="28"/>
          <w:szCs w:val="28"/>
        </w:rPr>
        <w:t xml:space="preserve">, </w:t>
      </w:r>
      <w:proofErr w:type="spellStart"/>
      <w:r w:rsidRPr="009D6BDB">
        <w:rPr>
          <w:sz w:val="28"/>
          <w:szCs w:val="28"/>
        </w:rPr>
        <w:t>щочетвергові</w:t>
      </w:r>
      <w:proofErr w:type="spellEnd"/>
      <w:r w:rsidRPr="009D6BDB">
        <w:rPr>
          <w:sz w:val="28"/>
          <w:szCs w:val="28"/>
        </w:rPr>
        <w:t xml:space="preserve">, </w:t>
      </w:r>
      <w:proofErr w:type="spellStart"/>
      <w:r w:rsidRPr="009D6BDB">
        <w:rPr>
          <w:sz w:val="28"/>
          <w:szCs w:val="28"/>
        </w:rPr>
        <w:t>щоп’ятничні</w:t>
      </w:r>
      <w:proofErr w:type="spellEnd"/>
      <w:r w:rsidRPr="009D6BDB">
        <w:rPr>
          <w:sz w:val="28"/>
          <w:szCs w:val="28"/>
        </w:rPr>
        <w:t xml:space="preserve"> тощо. </w:t>
      </w:r>
    </w:p>
    <w:p w:rsidR="009D6BDB" w:rsidRPr="009D6BDB" w:rsidRDefault="009D6BDB" w:rsidP="009D6BDB">
      <w:pPr>
        <w:numPr>
          <w:ilvl w:val="0"/>
          <w:numId w:val="4"/>
        </w:numPr>
        <w:ind w:left="0" w:firstLine="426"/>
        <w:jc w:val="both"/>
        <w:rPr>
          <w:sz w:val="28"/>
          <w:szCs w:val="28"/>
          <w:lang w:val="uk-UA"/>
        </w:rPr>
      </w:pPr>
      <w:r w:rsidRPr="009D6BDB">
        <w:rPr>
          <w:sz w:val="28"/>
          <w:szCs w:val="28"/>
          <w:lang w:val="uk-UA"/>
        </w:rPr>
        <w:t>Працюємо у системі АС «Є-Звітність».</w:t>
      </w:r>
      <w:r w:rsidRPr="009D6BDB">
        <w:rPr>
          <w:sz w:val="28"/>
          <w:szCs w:val="28"/>
        </w:rPr>
        <w:t xml:space="preserve"> </w:t>
      </w:r>
      <w:r w:rsidRPr="009D6BDB">
        <w:rPr>
          <w:sz w:val="28"/>
          <w:szCs w:val="28"/>
          <w:lang w:val="uk-UA"/>
        </w:rPr>
        <w:t xml:space="preserve">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rsidR="009D6BDB" w:rsidRPr="009D6BDB" w:rsidRDefault="009D6BDB" w:rsidP="009D6BDB">
      <w:pPr>
        <w:numPr>
          <w:ilvl w:val="0"/>
          <w:numId w:val="4"/>
        </w:numPr>
        <w:ind w:left="0" w:firstLine="568"/>
        <w:jc w:val="both"/>
        <w:rPr>
          <w:sz w:val="28"/>
          <w:szCs w:val="28"/>
          <w:lang w:val="uk-UA"/>
        </w:rPr>
      </w:pPr>
      <w:r w:rsidRPr="009D6BDB">
        <w:rPr>
          <w:sz w:val="28"/>
          <w:szCs w:val="28"/>
          <w:lang w:val="uk-UA"/>
        </w:rPr>
        <w:t>Протягом І півріччя  проведено перевірок:  складання бюджетних запитів – 11; правильності складання і затвердження кошторисів, планів асигнувань – 14; складання Паспортів  бюджетних програм  -12, використання коштів на фінансування  міських програм, олімпійських та не олімпійських видів спорту – 3, правильності оформлення  документів на харчування – 1, відпрацювання  робочого  часу -2.</w:t>
      </w:r>
    </w:p>
    <w:p w:rsidR="009D6BDB" w:rsidRPr="009D6BDB" w:rsidRDefault="009D6BDB" w:rsidP="009D6BDB">
      <w:pPr>
        <w:ind w:left="568"/>
        <w:jc w:val="both"/>
        <w:rPr>
          <w:sz w:val="28"/>
          <w:szCs w:val="28"/>
          <w:lang w:val="uk-UA"/>
        </w:rPr>
      </w:pPr>
      <w:r w:rsidRPr="009D6BDB">
        <w:rPr>
          <w:b/>
          <w:sz w:val="28"/>
          <w:szCs w:val="28"/>
          <w:lang w:val="uk-UA"/>
        </w:rPr>
        <w:t>Виконано позапланових разових завдань:</w:t>
      </w:r>
    </w:p>
    <w:p w:rsidR="009D6BDB" w:rsidRPr="009D6BDB" w:rsidRDefault="009D6BDB" w:rsidP="009D6BDB">
      <w:pPr>
        <w:tabs>
          <w:tab w:val="left" w:pos="1586"/>
        </w:tabs>
        <w:ind w:firstLine="709"/>
        <w:jc w:val="both"/>
        <w:rPr>
          <w:sz w:val="28"/>
          <w:szCs w:val="28"/>
          <w:lang w:val="uk-UA"/>
        </w:rPr>
      </w:pPr>
      <w:r w:rsidRPr="009D6BDB">
        <w:rPr>
          <w:sz w:val="28"/>
          <w:szCs w:val="28"/>
          <w:lang w:val="uk-UA"/>
        </w:rPr>
        <w:t>На Доручення  за підсумками оперативної наради з керівниками структурних підрозділів ОДА від 21.01.2019   на Департамент фінансів  ОДА   підготовлена інформація  щодо   утримання  працівників  поштових відділень за рахунок фінансування  з місцевих бюджетів.</w:t>
      </w:r>
    </w:p>
    <w:p w:rsidR="009D6BDB" w:rsidRPr="009D6BDB" w:rsidRDefault="009D6BDB" w:rsidP="009D6BDB">
      <w:pPr>
        <w:tabs>
          <w:tab w:val="left" w:pos="1586"/>
        </w:tabs>
        <w:ind w:firstLine="709"/>
        <w:jc w:val="both"/>
        <w:rPr>
          <w:sz w:val="28"/>
          <w:szCs w:val="28"/>
          <w:lang w:val="uk-UA"/>
        </w:rPr>
      </w:pPr>
      <w:r w:rsidRPr="009D6BDB">
        <w:rPr>
          <w:sz w:val="28"/>
          <w:szCs w:val="28"/>
          <w:lang w:val="uk-UA"/>
        </w:rPr>
        <w:t>На  виконання Доручення  голови ОДА  від 05.02.2019 № 02-11/774 підготовлена інформація  про виділення  іншої субвенції з міського бюджету  на забезпечення  інсулінозалежних хворих.</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На  Департамент  економічного  розвитку  Чернігівської  ОДА  підготовлена інформація по  проектах,  що фінансувались  за  рахунок  коштів бюджету  у  2015-2018 роках.</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 xml:space="preserve">На  виконання завідання  Міністерства фінансів України  від  30.01.2019 року  підготовлена  інформація  щодо  показників  затверджених  місцевих  бюджетів  на  2019  рік.  </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Відповідно  до  листа Державної  аудиторської  служби  України  від  31.01.2019 р. підготовлена  інформація  за  формами  (47 таблиць),  окремо  за  2017,  2018  роки  та  січень  2019  року.</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lastRenderedPageBreak/>
        <w:t>В  Департамент фінансів ОДА  здано  на  експертизу  та  погоджено без зауважень  пакет документів  по  бюджету  міста  на  2019  рік - підготовлено  зведення  планів  по  мережі, штатах  та  контингентах установ  на  2019 рік  та  пояснювальну  записку,  форми затвердженого  бюджету  з  додатками  та  розшифровками.</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 xml:space="preserve">Через платформу  масових відкритих онлайн – курсів </w:t>
      </w:r>
      <w:r w:rsidRPr="009D6BDB">
        <w:rPr>
          <w:noProof/>
          <w:sz w:val="28"/>
          <w:szCs w:val="28"/>
          <w:lang w:val="en-US"/>
        </w:rPr>
        <w:t>Prometheus</w:t>
      </w:r>
      <w:r w:rsidRPr="009D6BDB">
        <w:rPr>
          <w:noProof/>
          <w:sz w:val="28"/>
          <w:szCs w:val="28"/>
          <w:lang w:val="uk-UA"/>
        </w:rPr>
        <w:t xml:space="preserve"> проведено  у  фінуправлінні  та  організовано  по  бюджетних  установах навчання  по  гендерному бюджетуванню, головними бухгалтерами та економістами отримано сертифікати (17 чол.). На Департамент фінансів підготовлена інформація  щодо  застосування  гендерно  орієнтованого  бюджетування.</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Проведено  ознайомлення  із  системою "Бюджетний  модуль"  в  рамках  проекту  "Е-рішення  для  громад",  пройдено    навчання,  виконано  домашнє  завдання.</w:t>
      </w:r>
    </w:p>
    <w:p w:rsidR="009D6BDB" w:rsidRPr="009D6BDB" w:rsidRDefault="009D6BDB" w:rsidP="009D6BDB">
      <w:pPr>
        <w:tabs>
          <w:tab w:val="left" w:pos="1586"/>
        </w:tabs>
        <w:ind w:firstLine="709"/>
        <w:jc w:val="both"/>
        <w:rPr>
          <w:sz w:val="28"/>
          <w:szCs w:val="28"/>
          <w:lang w:val="uk-UA"/>
        </w:rPr>
      </w:pPr>
      <w:r w:rsidRPr="009D6BDB">
        <w:rPr>
          <w:noProof/>
          <w:sz w:val="28"/>
          <w:szCs w:val="28"/>
          <w:lang w:val="uk-UA"/>
        </w:rPr>
        <w:t xml:space="preserve">Організована  робота  з  головними  розпорядниками  коштів  по  звітуванню  на  сесії  міської  ради  про  виконання  міських  цільових  програм. </w:t>
      </w:r>
    </w:p>
    <w:p w:rsidR="009D6BDB" w:rsidRPr="009D6BDB" w:rsidRDefault="009D6BDB" w:rsidP="009D6BDB">
      <w:pPr>
        <w:tabs>
          <w:tab w:val="left" w:pos="1586"/>
        </w:tabs>
        <w:ind w:firstLine="709"/>
        <w:jc w:val="both"/>
        <w:rPr>
          <w:noProof/>
          <w:sz w:val="28"/>
          <w:szCs w:val="28"/>
          <w:lang w:val="uk-UA"/>
        </w:rPr>
      </w:pPr>
      <w:r w:rsidRPr="009D6BDB">
        <w:rPr>
          <w:sz w:val="28"/>
          <w:szCs w:val="28"/>
          <w:lang w:val="uk-UA"/>
        </w:rPr>
        <w:t>Підготовл</w:t>
      </w:r>
      <w:r w:rsidRPr="009D6BDB">
        <w:rPr>
          <w:noProof/>
          <w:sz w:val="28"/>
          <w:szCs w:val="28"/>
          <w:lang w:val="uk-UA"/>
        </w:rPr>
        <w:t xml:space="preserve">ено  розпорядження  міського голови  від  25.03.2019 р.  № 84   "Про  затвердження  Плану  заходів  щодо  наповнення    міського  бюджету  м.Ніжина,  вишукування  додаткових  джерел  надходжень,  в  тому  числі за  рахунок  детінізації  економіки,  дотримання  жорсткого  режиму економії  бюджетних коштів   та  посилення  фінансово-бюджетної  дисципліни  у  2019 році". </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На  доручення  КМУ до листа  Держаудитслужби  України підготовлені інформації  щодо ефективності  використання   освітньої  субвенції  у  2018 році;  щодо  залишку  коштів освітньої  субвенції.</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На  запити  Асоціації міст  України (АМУ)  підготували  інформації  щодо  забезпеченості освітньою  субвенцією та  проблемні   питання  в  галузі  "Охорони  здоров’я".</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Були підготовлені  пропозиції  по  внесенню  змін  до  Положення про  громадський  бюджет.</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Підготовлено  проект рішення  виконавчого комітету міської ради  "Про  затвердження  лімітів споживання енергоносіїв на 2019 рік" та розміщено на сайті Ніжинської міської ради.</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На виконання  розпорядження міського голови від 26.03.2019 року № 86 "Про  закріплення  посадових осіб виконавчих органів  Ніжинської міської ради, виконавчих органів виконавчого комітету міської ради, апарату виконавчого комітету міської ради та їх  структурних підрозділів за вулицями  міста" працівниками  відділу проведені обстеження  щодо санітарного стану  закріплених вулиць.</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На виконання листа  Чернігівської обласної ради від 11.03.2019 №02-02/198  підготовлена інформація про цільове використання  іншої субвенції  на виконання  доручень виборців  депутатами обласної ради.</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 xml:space="preserve">В  Департамент  фінансів Чернігівської  ОДА пілготовлено та направлено  інформацію  щодо розроблення та затвердження  органами місцевого  самоврядування  планів  заходів  щодо  наповнення  місцевих  бюджетів,  вишукання  додаткових джерел  надходжень  до  них,  дотримання  жорсткого  </w:t>
      </w:r>
      <w:r w:rsidRPr="009D6BDB">
        <w:rPr>
          <w:noProof/>
          <w:sz w:val="28"/>
          <w:szCs w:val="28"/>
          <w:lang w:val="uk-UA"/>
        </w:rPr>
        <w:lastRenderedPageBreak/>
        <w:t>режиму  економії  бюджетних коштів та  посилення фінансово-бюджетної  дисципліни.</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В  Департамент  фінансів Чернігівської  ОДА підготовлено  інформацію  щодо  очікуваної  заборгованості  станом  на 01.06.2019р.  по  енергоносіях.</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В  Департамент  фінансів Чернігівської  ОДА підготовлено  інформацію  щодо забезпечення  потреби  в  коштах  на  виплату  заробітної  плати  з  нарахуваннями  і  відпускних  працівникам  навчальних закладів.</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В  Департамент  фінансів Чернігівської  ОДА підготовлено  інформацію  щодо  потреби  в  коштах  на  підвищення  посадових  окладів  та  надбавки  за  престижність  праці  педагогічних  працівників  навчальних  закладів.</w:t>
      </w:r>
    </w:p>
    <w:p w:rsidR="009D6BDB" w:rsidRPr="009D6BDB" w:rsidRDefault="009D6BDB" w:rsidP="009D6BDB">
      <w:pPr>
        <w:tabs>
          <w:tab w:val="left" w:pos="1586"/>
        </w:tabs>
        <w:ind w:firstLine="709"/>
        <w:jc w:val="both"/>
        <w:rPr>
          <w:noProof/>
          <w:sz w:val="28"/>
          <w:szCs w:val="28"/>
          <w:lang w:val="uk-UA"/>
        </w:rPr>
      </w:pPr>
      <w:r w:rsidRPr="009D6BDB">
        <w:rPr>
          <w:noProof/>
          <w:sz w:val="28"/>
          <w:szCs w:val="28"/>
          <w:lang w:val="uk-UA"/>
        </w:rPr>
        <w:t>В  Департамент  фінансів Чернігівської  ОДА підготовлено  інформацію  щодо  спрямування  протягом  поточного  року  власних  фінансових  ресурсів  на  оплату  праці  і  енергоносії  та  очікуваної  нестачі  коштів  на  оплату  праці  і енергоносіів  станом  на  01.01.2020р.</w:t>
      </w:r>
    </w:p>
    <w:p w:rsidR="009D6BDB" w:rsidRPr="009D6BDB" w:rsidRDefault="009D6BDB" w:rsidP="009D6BDB">
      <w:pPr>
        <w:tabs>
          <w:tab w:val="left" w:pos="1586"/>
        </w:tabs>
        <w:ind w:firstLine="709"/>
        <w:jc w:val="both"/>
        <w:rPr>
          <w:sz w:val="28"/>
          <w:szCs w:val="28"/>
          <w:lang w:val="uk-UA"/>
        </w:rPr>
      </w:pPr>
      <w:r w:rsidRPr="009D6BDB">
        <w:rPr>
          <w:noProof/>
          <w:sz w:val="28"/>
          <w:szCs w:val="28"/>
          <w:lang w:val="uk-UA"/>
        </w:rPr>
        <w:t xml:space="preserve">Готувались відповіді на листи, звернення, зауваження про виконання Програм місцевого значення, доповідні записки  з різних питань бюджету на ім’я керівників міста.  </w:t>
      </w:r>
    </w:p>
    <w:p w:rsidR="009D6BDB" w:rsidRPr="009D6BDB" w:rsidRDefault="009D6BDB" w:rsidP="009D6BDB">
      <w:pPr>
        <w:pStyle w:val="Normal"/>
        <w:ind w:left="426" w:firstLine="142"/>
        <w:jc w:val="both"/>
        <w:rPr>
          <w:noProof/>
          <w:sz w:val="28"/>
          <w:szCs w:val="28"/>
          <w:lang w:val="uk-UA"/>
        </w:rPr>
      </w:pPr>
      <w:r w:rsidRPr="009D6BDB">
        <w:rPr>
          <w:noProof/>
          <w:sz w:val="28"/>
          <w:szCs w:val="28"/>
          <w:lang w:val="uk-UA"/>
        </w:rPr>
        <w:t xml:space="preserve">            </w:t>
      </w:r>
    </w:p>
    <w:p w:rsidR="009D6BDB" w:rsidRPr="009D6BDB" w:rsidRDefault="009D6BDB" w:rsidP="009D6BDB">
      <w:pPr>
        <w:tabs>
          <w:tab w:val="left" w:pos="0"/>
          <w:tab w:val="left" w:pos="284"/>
        </w:tabs>
        <w:ind w:left="567"/>
        <w:jc w:val="both"/>
        <w:rPr>
          <w:b/>
          <w:sz w:val="28"/>
          <w:szCs w:val="28"/>
          <w:lang w:val="uk-UA"/>
        </w:rPr>
      </w:pPr>
      <w:r w:rsidRPr="009D6BDB">
        <w:rPr>
          <w:b/>
          <w:sz w:val="28"/>
          <w:szCs w:val="28"/>
          <w:lang w:val="uk-UA"/>
        </w:rPr>
        <w:t xml:space="preserve"> Працівники управління брали участь:</w:t>
      </w:r>
    </w:p>
    <w:p w:rsidR="009D6BDB" w:rsidRPr="009D6BDB" w:rsidRDefault="009D6BDB" w:rsidP="009D6BDB">
      <w:pPr>
        <w:numPr>
          <w:ilvl w:val="0"/>
          <w:numId w:val="5"/>
        </w:numPr>
        <w:tabs>
          <w:tab w:val="left" w:pos="0"/>
        </w:tabs>
        <w:ind w:left="0" w:firstLine="567"/>
        <w:jc w:val="both"/>
        <w:rPr>
          <w:sz w:val="28"/>
          <w:szCs w:val="28"/>
          <w:lang w:val="uk-UA"/>
        </w:rPr>
      </w:pPr>
      <w:r w:rsidRPr="009D6BDB">
        <w:rPr>
          <w:sz w:val="28"/>
          <w:szCs w:val="28"/>
          <w:lang w:val="uk-UA"/>
        </w:rPr>
        <w:t xml:space="preserve"> у роботі постійних депутатських  комісій  Ніжинської міської ради </w:t>
      </w:r>
      <w:r w:rsidRPr="009D6BDB">
        <w:rPr>
          <w:sz w:val="28"/>
          <w:szCs w:val="28"/>
          <w:lang w:val="en-US"/>
        </w:rPr>
        <w:t>V</w:t>
      </w:r>
      <w:r w:rsidRPr="009D6BDB">
        <w:rPr>
          <w:sz w:val="28"/>
          <w:szCs w:val="28"/>
          <w:lang w:val="uk-UA"/>
        </w:rPr>
        <w:t>ІІ скликання;</w:t>
      </w:r>
    </w:p>
    <w:p w:rsidR="009D6BDB" w:rsidRPr="009D6BDB" w:rsidRDefault="009D6BDB" w:rsidP="009D6BDB">
      <w:pPr>
        <w:numPr>
          <w:ilvl w:val="0"/>
          <w:numId w:val="5"/>
        </w:numPr>
        <w:tabs>
          <w:tab w:val="left" w:pos="0"/>
        </w:tabs>
        <w:ind w:left="0" w:firstLine="567"/>
        <w:jc w:val="both"/>
        <w:rPr>
          <w:sz w:val="28"/>
          <w:szCs w:val="28"/>
          <w:lang w:val="uk-UA"/>
        </w:rPr>
      </w:pPr>
      <w:r w:rsidRPr="009D6BDB">
        <w:rPr>
          <w:sz w:val="28"/>
          <w:szCs w:val="28"/>
          <w:lang w:val="uk-UA"/>
        </w:rPr>
        <w:t xml:space="preserve">у роботі міських комісій з питань техногенно-екологічної безпеки та надзвичайних ситуацій; адміністративної; по призначенню матеріальної допомоги; по заборгованості із заробітної плати; в засіданнях робочої групи по створенню статуту міста; інших комісій, робочих груп, оргкомітетів; </w:t>
      </w:r>
    </w:p>
    <w:p w:rsidR="009D6BDB" w:rsidRPr="009D6BDB" w:rsidRDefault="009D6BDB" w:rsidP="009D6BDB">
      <w:pPr>
        <w:numPr>
          <w:ilvl w:val="0"/>
          <w:numId w:val="5"/>
        </w:numPr>
        <w:tabs>
          <w:tab w:val="left" w:pos="567"/>
        </w:tabs>
        <w:ind w:left="0" w:firstLine="567"/>
        <w:jc w:val="both"/>
        <w:rPr>
          <w:sz w:val="28"/>
          <w:szCs w:val="28"/>
          <w:lang w:val="uk-UA"/>
        </w:rPr>
      </w:pPr>
      <w:r w:rsidRPr="009D6BDB">
        <w:rPr>
          <w:sz w:val="28"/>
          <w:szCs w:val="28"/>
          <w:lang w:val="uk-UA"/>
        </w:rPr>
        <w:t xml:space="preserve">у навчальному семінарі  по бюджетному модулю Проект "Е – рішення  для громад" в м. Київ: Управління бюджетом. Автоматизація надходжень  у розрізі платників та деталізація  та планування  видаткової частини. </w:t>
      </w:r>
    </w:p>
    <w:p w:rsidR="009D6BDB" w:rsidRPr="009D6BDB" w:rsidRDefault="009D6BDB" w:rsidP="009D6BDB">
      <w:pPr>
        <w:numPr>
          <w:ilvl w:val="0"/>
          <w:numId w:val="5"/>
        </w:numPr>
        <w:tabs>
          <w:tab w:val="left" w:pos="567"/>
        </w:tabs>
        <w:ind w:left="0" w:firstLine="567"/>
        <w:jc w:val="both"/>
        <w:rPr>
          <w:sz w:val="28"/>
          <w:szCs w:val="28"/>
          <w:lang w:val="uk-UA"/>
        </w:rPr>
      </w:pPr>
      <w:r w:rsidRPr="009D6BDB">
        <w:rPr>
          <w:sz w:val="28"/>
          <w:szCs w:val="28"/>
          <w:lang w:val="uk-UA"/>
        </w:rPr>
        <w:t xml:space="preserve"> у семінарі, проведеному Центром перепідготовки та підвищення кваліфікації по вдосконаленню вивчення Закону України «Про </w:t>
      </w:r>
      <w:proofErr w:type="spellStart"/>
      <w:r w:rsidRPr="009D6BDB">
        <w:rPr>
          <w:bCs/>
          <w:sz w:val="28"/>
          <w:szCs w:val="28"/>
          <w:shd w:val="clear" w:color="auto" w:fill="FFFFFF"/>
        </w:rPr>
        <w:t>запобігання</w:t>
      </w:r>
      <w:proofErr w:type="spellEnd"/>
      <w:r w:rsidRPr="009D6BDB">
        <w:rPr>
          <w:bCs/>
          <w:sz w:val="28"/>
          <w:szCs w:val="28"/>
          <w:shd w:val="clear" w:color="auto" w:fill="FFFFFF"/>
        </w:rPr>
        <w:t xml:space="preserve"> </w:t>
      </w:r>
      <w:proofErr w:type="spellStart"/>
      <w:r w:rsidRPr="009D6BDB">
        <w:rPr>
          <w:bCs/>
          <w:sz w:val="28"/>
          <w:szCs w:val="28"/>
          <w:shd w:val="clear" w:color="auto" w:fill="FFFFFF"/>
        </w:rPr>
        <w:t>корупції</w:t>
      </w:r>
      <w:proofErr w:type="spellEnd"/>
      <w:r w:rsidRPr="009D6BDB">
        <w:rPr>
          <w:bCs/>
          <w:sz w:val="28"/>
          <w:szCs w:val="28"/>
          <w:shd w:val="clear" w:color="auto" w:fill="FFFFFF"/>
          <w:lang w:val="uk-UA"/>
        </w:rPr>
        <w:t>».</w:t>
      </w:r>
    </w:p>
    <w:p w:rsidR="009D6BDB" w:rsidRPr="009D6BDB" w:rsidRDefault="009D6BDB" w:rsidP="009D6BDB">
      <w:pPr>
        <w:pStyle w:val="a5"/>
        <w:spacing w:after="0" w:line="240" w:lineRule="auto"/>
        <w:ind w:left="1080"/>
        <w:jc w:val="both"/>
        <w:rPr>
          <w:rFonts w:ascii="Times New Roman" w:hAnsi="Times New Roman"/>
          <w:sz w:val="28"/>
          <w:szCs w:val="28"/>
          <w:lang w:val="uk-UA"/>
        </w:rPr>
      </w:pPr>
      <w:r w:rsidRPr="009D6BDB">
        <w:rPr>
          <w:rFonts w:ascii="Times New Roman" w:hAnsi="Times New Roman"/>
          <w:sz w:val="28"/>
          <w:szCs w:val="28"/>
          <w:lang w:val="uk-UA"/>
        </w:rPr>
        <w:t xml:space="preserve">  </w:t>
      </w:r>
    </w:p>
    <w:p w:rsidR="009D6BDB" w:rsidRPr="009D6BDB" w:rsidRDefault="009D6BDB" w:rsidP="009D6BDB">
      <w:pPr>
        <w:ind w:firstLine="720"/>
        <w:jc w:val="center"/>
        <w:rPr>
          <w:sz w:val="28"/>
          <w:szCs w:val="28"/>
          <w:lang w:val="uk-UA"/>
        </w:rPr>
      </w:pPr>
    </w:p>
    <w:p w:rsidR="009D6BDB" w:rsidRPr="009D6BDB" w:rsidRDefault="009D6BDB" w:rsidP="009D6BDB">
      <w:pPr>
        <w:ind w:firstLine="720"/>
        <w:rPr>
          <w:sz w:val="28"/>
          <w:szCs w:val="28"/>
          <w:lang w:val="uk-UA"/>
        </w:rPr>
      </w:pPr>
      <w:r w:rsidRPr="009D6BDB">
        <w:rPr>
          <w:sz w:val="28"/>
          <w:szCs w:val="28"/>
          <w:lang w:val="uk-UA"/>
        </w:rPr>
        <w:t xml:space="preserve">Начальник  фінансового  управління </w:t>
      </w:r>
      <w:r>
        <w:rPr>
          <w:sz w:val="28"/>
          <w:szCs w:val="28"/>
          <w:lang w:val="uk-UA"/>
        </w:rPr>
        <w:t xml:space="preserve">                  </w:t>
      </w:r>
      <w:r w:rsidRPr="009D6BDB">
        <w:rPr>
          <w:sz w:val="28"/>
          <w:szCs w:val="28"/>
          <w:lang w:val="uk-UA"/>
        </w:rPr>
        <w:t xml:space="preserve">   Л.В.Писаренко</w:t>
      </w:r>
    </w:p>
    <w:p w:rsidR="009D6BDB" w:rsidRPr="009D6BDB" w:rsidRDefault="009D6BDB" w:rsidP="009D6BDB">
      <w:pPr>
        <w:ind w:firstLine="720"/>
        <w:jc w:val="center"/>
        <w:rPr>
          <w:sz w:val="28"/>
          <w:szCs w:val="28"/>
          <w:lang w:val="uk-UA"/>
        </w:rPr>
      </w:pPr>
    </w:p>
    <w:p w:rsidR="00034B82" w:rsidRPr="009D6BDB" w:rsidRDefault="00034B82">
      <w:pPr>
        <w:rPr>
          <w:sz w:val="28"/>
          <w:szCs w:val="28"/>
          <w:lang w:val="uk-UA"/>
        </w:rPr>
      </w:pPr>
    </w:p>
    <w:sectPr w:rsidR="00034B82" w:rsidRPr="009D6BDB" w:rsidSect="00034B8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099AD7FE"/>
    <w:lvl w:ilvl="0" w:tplc="6B62254C">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F025B0"/>
    <w:multiLevelType w:val="hybridMultilevel"/>
    <w:tmpl w:val="94D2E47E"/>
    <w:lvl w:ilvl="0" w:tplc="3BB28410">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CAD3337"/>
    <w:multiLevelType w:val="hybridMultilevel"/>
    <w:tmpl w:val="FA52B34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6BDB"/>
    <w:rsid w:val="00034B82"/>
    <w:rsid w:val="009D6B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DB"/>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D6BDB"/>
    <w:pPr>
      <w:ind w:left="539"/>
      <w:jc w:val="both"/>
    </w:pPr>
    <w:rPr>
      <w:lang w:val="uk-UA"/>
    </w:rPr>
  </w:style>
  <w:style w:type="character" w:customStyle="1" w:styleId="a4">
    <w:name w:val="Основний текст з відступом Знак"/>
    <w:basedOn w:val="a0"/>
    <w:link w:val="a3"/>
    <w:uiPriority w:val="99"/>
    <w:semiHidden/>
    <w:rsid w:val="009D6BDB"/>
    <w:rPr>
      <w:rFonts w:ascii="Times New Roman" w:eastAsia="Times New Roman" w:hAnsi="Times New Roman" w:cs="Times New Roman"/>
      <w:sz w:val="20"/>
      <w:szCs w:val="20"/>
      <w:lang w:eastAsia="ru-RU"/>
    </w:rPr>
  </w:style>
  <w:style w:type="paragraph" w:styleId="a5">
    <w:name w:val="List Paragraph"/>
    <w:basedOn w:val="a"/>
    <w:uiPriority w:val="34"/>
    <w:qFormat/>
    <w:rsid w:val="009D6BDB"/>
    <w:pPr>
      <w:spacing w:after="200" w:line="276" w:lineRule="auto"/>
      <w:ind w:left="720"/>
      <w:contextualSpacing/>
    </w:pPr>
    <w:rPr>
      <w:rFonts w:ascii="Calibri" w:eastAsia="Calibri" w:hAnsi="Calibri"/>
      <w:sz w:val="22"/>
      <w:szCs w:val="22"/>
      <w:lang w:eastAsia="en-US"/>
    </w:rPr>
  </w:style>
  <w:style w:type="paragraph" w:customStyle="1" w:styleId="Normal">
    <w:name w:val="Normal"/>
    <w:rsid w:val="009D6BDB"/>
    <w:pPr>
      <w:spacing w:after="0" w:line="240" w:lineRule="auto"/>
    </w:pPr>
    <w:rPr>
      <w:rFonts w:ascii="Times New Roman" w:eastAsia="Times New Roman" w:hAnsi="Times New Roman" w:cs="Times New Roman"/>
      <w:sz w:val="20"/>
      <w:szCs w:val="20"/>
      <w:lang w:val="ru-RU" w:eastAsia="ru-RU"/>
    </w:rPr>
  </w:style>
  <w:style w:type="paragraph" w:customStyle="1" w:styleId="1">
    <w:name w:val="Обычный1"/>
    <w:rsid w:val="009D6BDB"/>
    <w:pPr>
      <w:spacing w:after="0" w:line="240" w:lineRule="auto"/>
    </w:pPr>
    <w:rPr>
      <w:rFonts w:ascii="Times New Roman" w:eastAsia="Times New Roman" w:hAnsi="Times New Roman" w:cs="Times New Roman"/>
      <w:sz w:val="20"/>
      <w:szCs w:val="20"/>
      <w:lang w:val="ru-RU" w:eastAsia="ru-RU"/>
    </w:rPr>
  </w:style>
  <w:style w:type="paragraph" w:customStyle="1" w:styleId="10">
    <w:name w:val="Абзац списка1"/>
    <w:basedOn w:val="a"/>
    <w:rsid w:val="009D6BDB"/>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9D6BDB"/>
    <w:pPr>
      <w:spacing w:after="200" w:line="276" w:lineRule="auto"/>
      <w:ind w:left="720"/>
      <w:contextualSpacing/>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6878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10354</Words>
  <Characters>5902</Characters>
  <Application>Microsoft Office Word</Application>
  <DocSecurity>0</DocSecurity>
  <Lines>49</Lines>
  <Paragraphs>32</Paragraphs>
  <ScaleCrop>false</ScaleCrop>
  <Company>diakov.net</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2019-08-09T12:44:00Z</dcterms:created>
  <dcterms:modified xsi:type="dcterms:W3CDTF">2019-08-09T12:45:00Z</dcterms:modified>
</cp:coreProperties>
</file>